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544" w:dyaOrig="14031">
          <v:rect xmlns:o="urn:schemas-microsoft-com:office:office" xmlns:v="urn:schemas-microsoft-com:vml" id="rectole0000000000" style="width:427.200000pt;height:70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CORRESPONDENCIA GRADO TERCERO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160" w:line="39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1)  COMO TITULO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F7F7F7" w:val="clear"/>
        </w:rPr>
        <w:t xml:space="preserve">TIPOS DE HOJA DE VIDA</w:t>
      </w:r>
    </w:p>
    <w:p>
      <w:pPr>
        <w:numPr>
          <w:ilvl w:val="0"/>
          <w:numId w:val="3"/>
        </w:numPr>
        <w:spacing w:before="0" w:after="160" w:line="39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2) OBSERVA EL SIGUIENTE VIDEO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F7F7F7" w:val="clear"/>
          </w:rPr>
          <w:t xml:space="preserve">https://www.youtube.com/watch?v=jkZ5rszvAdE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 </w:t>
      </w:r>
    </w:p>
    <w:p>
      <w:pPr>
        <w:numPr>
          <w:ilvl w:val="0"/>
          <w:numId w:val="3"/>
        </w:numPr>
        <w:spacing w:before="0" w:after="160" w:line="39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3) A PARTIR DEL VIDEO DESARROLLA.</w:t>
      </w:r>
    </w:p>
    <w:p>
      <w:pPr>
        <w:spacing w:before="0" w:after="160" w:line="39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- ESCRIBE LOS TIPOS DE HOJAS DE VIDA EN COLOMBIA.</w:t>
      </w:r>
    </w:p>
    <w:p>
      <w:pPr>
        <w:spacing w:before="0" w:after="160" w:line="39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- ESCRIBE TRES CARACTERISTICAS DE CADA UNA.</w:t>
      </w:r>
    </w:p>
    <w:p>
      <w:pPr>
        <w:numPr>
          <w:ilvl w:val="0"/>
          <w:numId w:val="5"/>
        </w:numPr>
        <w:spacing w:before="0" w:after="160" w:line="39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4) CON BUENA LETRA Y ORTOGRAFIA ENVIAR LA EVIDENCIA DEL TRABAJO GRACIAS.</w:t>
      </w:r>
    </w:p>
    <w:p>
      <w:pPr>
        <w:spacing w:before="0" w:after="160" w:line="39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ivan.acosta@icsenderos.edu.co</w:t>
      </w:r>
    </w:p>
    <w:p>
      <w:pPr>
        <w:spacing w:before="0" w:after="160" w:line="39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</w:p>
    <w:p>
      <w:pPr>
        <w:spacing w:before="0" w:after="160" w:line="39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GRACIAS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Ivan.acosta@icsenderos.edu.co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Ivan.acosta@icsenderos.edu.co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youtube.com/watch?v=jkZ5rszvAdE" Id="docRId2" Type="http://schemas.openxmlformats.org/officeDocument/2006/relationships/hyperlink" /><Relationship Target="numbering.xml" Id="docRId4" Type="http://schemas.openxmlformats.org/officeDocument/2006/relationships/numbering" /></Relationships>
</file>