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645" w:dyaOrig="14213">
          <v:rect xmlns:o="urn:schemas-microsoft-com:office:office" xmlns:v="urn:schemas-microsoft-com:vml" id="rectole0000000000" style="width:432.250000pt;height:710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CORRESPONDENCIA GRADO CUARTO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ESCRIBE COMO TITULO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QUE ES UN CARTEL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2)INGRESA AL SIGUIENTE ENLACE 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https://www.puzzlesjunior.com/desafio-puzzle-de-que-es-un-cartel_5ebf4de3891ad.html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DEBERAS ESCRIBIR TU NOMBRE Y DAR CLIK EN EMPEZAR, TENDRAS QUE ARMAR EL ROMPECABEZAS Y PLASMAR EL CONTENIDO DEL ROMPECABEZAS AL CUADERNO.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DIBUJA UN CARTEL EN TU CUADRNO BIEN HERMOSO Y CON COLORES.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ENVIAR FOTO DEL ROMPECABEZAS ARMADO Y DEL CONTENIDO EN EL CUADERNO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puzzlesjunior.com/desafio-puzzle-de-que-es-un-cartel_5ebf4de3891ad.html" Id="docRId2" Type="http://schemas.openxmlformats.org/officeDocument/2006/relationships/hyperlink" /><Relationship Target="styles.xml" Id="docRId4" Type="http://schemas.openxmlformats.org/officeDocument/2006/relationships/styles" /></Relationships>
</file>